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การขอข้อมูลข่าวสารทางราชการ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เทศบาลตำบลท่าประจะ อำเภอชะอวด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ตามพระราชบัญญัติข้อมูลข่าวสารทางราชการ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2540 </w:t>
      </w:r>
      <w:r w:rsidRPr="00586D86">
        <w:rPr>
          <w:rFonts w:ascii="Tahoma" w:hAnsi="Tahoma" w:cs="Tahoma"/>
          <w:noProof/>
          <w:sz w:val="20"/>
          <w:szCs w:val="20"/>
          <w:cs/>
        </w:rPr>
        <w:t>ได้ให้สิทธิแก่ประชาชนในการตรวจดูข้อมูลข่าวสารทางราชการต่าง ๆ ได้ ทั้งนี้ ประชาชนทุกคนไม่ว่าจะมีส่วนได้เสียหรือไม่ก็ตาม สามารถที่ใช้สิทธิเพื่อ  เข้าตรวจดูข้อมูลข่าวสารที่กฎหมายกำหนดไว้ได้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ห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ยื่นเอกสารเพิ่มเติมครบถ้วนตามบันทึกสองฝ่ายนั้นเรียบยร้อยแล้ว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เทศบาลตำบลท่าประจะ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21/1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ตำบลท่าประจะ อำเภอชะอวด 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80180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075-380-489/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EFEFEF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EFEFEF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EFEFEF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EFEFEF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ผู้ร้องขอรับบริการข้อมูลข่าวสารยื่นคำร้องกรอกแบบขอข้อมูลข่าวสารของราชการ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เทศบาลตำบลท่าประจะ อำเภอชะอวด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เสนอหน่วยงานเจ้าของข้อมูลพิจารณา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เทศบาลตำบลท่าประจะ อำเภอชะอวด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ข้อมูลที่เปิดเผยได้ตามพระราชบัญญัติข้อมูลข่าวสารของทางราชการให้ เป็นไปตามพระราชบัญญัติข้อมูลข่าวสารทางราชการ พ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ศ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2540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เจ้าหน้าที่ประจำศูนย์ข้อมูลข่าวสาร ดำเนินการค้นหาข้อมูล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ากเป็นข้อมูลที่ไม่สามารถเปิดเผยได้ให้เจ้าหน้าที่ประจำศูนย์ข้อมูลข่าวสารชี้แจงเหตุผลให้ผู้ร้องขอรับบริการข้อมูลข่าวสาร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เทศบาลตำบลท่าประจะ อำเภอชะอวด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ถ่ายเอกสารพร้อมรับรองสำเนาให้ผู้ร้องขอรับบริการข้อมูลข่าวสาร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เทศบาลตำบลท่าประจะ อำเภอชะอวด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จัดส่งข้อมูลให้ผู้ร้องขอรับบริการข้อมูลข่าวสาร และชำระค่าบริการ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ถ้ามี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เทศบาลตำบลท่าประจะ อำเภอชะอวด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EFEFEF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EFEFEF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EFEFEF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แบบฟอร์มขอข้อมูลข่าวสารทางราชการ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F3C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เทศบาลตำบลท่าประจะ อำเภอชะอวด จังหวัดนครศรีธรรมราช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F3C3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31212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EFEFEF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EFEFEF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EFEFEF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ขนาดกระดาษ เอ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หน้าละ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EFEFEF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EFEFEF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ศูนย์รับเรื่องราวร้องทุกข์เทศบาลตำบลท่าประจะ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21/1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ตำบลท่าประจะ อำเภอชะอวด จังหวัดนครศรีธรรมราช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80180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075-380-489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www.thapaja.go.th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EFEFEF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EFEFEF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การขอข้อมูลข่าวสารทางราชการ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เทศบาลตำบลท่าประจะ อำเภอชะอวด จังหวัดนครศรีธรรมราช กรมส่งเสริมการปกครองท้องถิ่น เทศบาลตำบลท่าประจะ อำเภอชะอวด 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  ข้อมูลข่าวสาร ของทางราชการ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lastRenderedPageBreak/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การขอข้อมูลข่าวสารทางราชการ เทศบาลตำบลท่าประจะ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7E7E7E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7E7E7E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7E7E7E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7E7E7E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7E7E7E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7E7E7E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7E7E7E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7E7E7E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3C35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057BC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C9AE-8EA3-4A96-983B-C03D433E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Mr.KKD</cp:lastModifiedBy>
  <cp:revision>2</cp:revision>
  <dcterms:created xsi:type="dcterms:W3CDTF">2016-04-28T07:34:00Z</dcterms:created>
  <dcterms:modified xsi:type="dcterms:W3CDTF">2016-04-28T07:34:00Z</dcterms:modified>
</cp:coreProperties>
</file>